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25" w:rsidRDefault="001A3F25" w:rsidP="001A3F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Дорогие друзья!</w:t>
      </w:r>
    </w:p>
    <w:p w:rsidR="001A3F25" w:rsidRDefault="001A3F25" w:rsidP="001A3F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Приветствуем Вас на школьном этапе Всероссийской олимпиады по экономике!</w:t>
      </w:r>
    </w:p>
    <w:p w:rsidR="001A3F25" w:rsidRDefault="001A3F25" w:rsidP="001A3F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Внимательно читайте задания, условия задач и требования к показу решения. В качестве черновика используйте оборотную сторону листа с заданиями.</w:t>
      </w:r>
    </w:p>
    <w:p w:rsidR="001A3F25" w:rsidRDefault="001A3F25" w:rsidP="001A3F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ответов используйте «Бланк ответов», впишите свои фамилию, имя и номер ОУ</w:t>
      </w:r>
    </w:p>
    <w:p w:rsidR="001A3F25" w:rsidRDefault="001A3F25" w:rsidP="00AD7F15">
      <w:pPr>
        <w:spacing w:after="0"/>
        <w:rPr>
          <w:rFonts w:ascii="Arial" w:hAnsi="Arial" w:cs="Arial"/>
        </w:rPr>
      </w:pPr>
    </w:p>
    <w:p w:rsidR="00AD7F15" w:rsidRPr="00AD7F15" w:rsidRDefault="00AD7F15" w:rsidP="00AD7F15">
      <w:pPr>
        <w:spacing w:after="0"/>
        <w:rPr>
          <w:rFonts w:ascii="Arial" w:hAnsi="Arial" w:cs="Arial"/>
        </w:rPr>
      </w:pPr>
      <w:r w:rsidRPr="00AD7F15">
        <w:rPr>
          <w:rFonts w:ascii="Arial" w:hAnsi="Arial" w:cs="Arial"/>
        </w:rPr>
        <w:t>Решите кроссворд</w:t>
      </w:r>
    </w:p>
    <w:p w:rsidR="008E7B91" w:rsidRDefault="008E7B91" w:rsidP="008E7B91">
      <w:pPr>
        <w:spacing w:after="0"/>
        <w:jc w:val="center"/>
      </w:pPr>
      <w:r w:rsidRPr="008E7B91">
        <w:rPr>
          <w:noProof/>
        </w:rPr>
        <w:drawing>
          <wp:inline distT="0" distB="0" distL="0" distR="0">
            <wp:extent cx="5573864" cy="5680472"/>
            <wp:effectExtent l="19050" t="0" r="77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58" cy="57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По горизонтали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3.</w:t>
      </w:r>
      <w:r w:rsidRPr="008E7B91">
        <w:rPr>
          <w:rFonts w:ascii="Arial" w:hAnsi="Arial" w:cs="Arial"/>
        </w:rPr>
        <w:tab/>
        <w:t>Должностное лицо, заведующее кассой; выдает и принимает деньги, ценные бумаги и продает билеты.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5.</w:t>
      </w:r>
      <w:r w:rsidRPr="008E7B91">
        <w:rPr>
          <w:rFonts w:ascii="Arial" w:hAnsi="Arial" w:cs="Arial"/>
        </w:rPr>
        <w:tab/>
        <w:t>Таможенное разрешение на провоз груза через границу автомобильным транспортом при минимальных формальностях.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7.</w:t>
      </w:r>
      <w:r w:rsidRPr="008E7B91">
        <w:rPr>
          <w:rFonts w:ascii="Arial" w:hAnsi="Arial" w:cs="Arial"/>
        </w:rPr>
        <w:tab/>
        <w:t>Совокупность товаров, имущества, активов, используемых для получения прибыли (дохода).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8.</w:t>
      </w:r>
      <w:r w:rsidRPr="008E7B91">
        <w:rPr>
          <w:rFonts w:ascii="Arial" w:hAnsi="Arial" w:cs="Arial"/>
        </w:rPr>
        <w:tab/>
        <w:t>Особое положение в международном договоре (соглашении).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9.</w:t>
      </w:r>
      <w:r w:rsidRPr="008E7B91">
        <w:rPr>
          <w:rFonts w:ascii="Arial" w:hAnsi="Arial" w:cs="Arial"/>
        </w:rPr>
        <w:tab/>
        <w:t>Лицо, занимающееся вексельными операциями и торговлей иностранными монетами.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lastRenderedPageBreak/>
        <w:t>13.</w:t>
      </w:r>
      <w:r w:rsidRPr="008E7B91">
        <w:rPr>
          <w:rFonts w:ascii="Arial" w:hAnsi="Arial" w:cs="Arial"/>
        </w:rPr>
        <w:tab/>
        <w:t>Документ, выдаваемый страховщиком (страховым маклером, агентом и т. п.); извещает страхователя о том, что его инструкции выполнены, или удостоверяет совершенное агентом страхование.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14.</w:t>
      </w:r>
      <w:r w:rsidRPr="008E7B91">
        <w:rPr>
          <w:rFonts w:ascii="Arial" w:hAnsi="Arial" w:cs="Arial"/>
        </w:rPr>
        <w:tab/>
        <w:t>Сторона договора комиссии, которая обязуется по поручению другой стороны (комитента) за вознаграждение заключить с третьим лицом сделку от своего имени, но в интересах и за счет комитента.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15.</w:t>
      </w:r>
      <w:r w:rsidRPr="008E7B91">
        <w:rPr>
          <w:rFonts w:ascii="Arial" w:hAnsi="Arial" w:cs="Arial"/>
        </w:rPr>
        <w:tab/>
        <w:t>Расписка установленной формы в принятии денег, документов, ценностей и т. п.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16.</w:t>
      </w:r>
      <w:r w:rsidRPr="008E7B91">
        <w:rPr>
          <w:rFonts w:ascii="Arial" w:hAnsi="Arial" w:cs="Arial"/>
        </w:rPr>
        <w:tab/>
        <w:t>Предельно общее фундаментальное понятие, отражающее наиболее существенные, закономерные связи и отношения реаль­ной действительности и познания.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По вертикали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1.</w:t>
      </w:r>
      <w:r w:rsidRPr="008E7B91">
        <w:rPr>
          <w:rFonts w:ascii="Arial" w:hAnsi="Arial" w:cs="Arial"/>
        </w:rPr>
        <w:tab/>
        <w:t>Это лицо, пользующееся услугами учреждения, организации, предприятия (например, клиент банка, клиент ресторана), постоянные покупатели, заказчики.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2.</w:t>
      </w:r>
      <w:r w:rsidRPr="008E7B91">
        <w:rPr>
          <w:rFonts w:ascii="Arial" w:hAnsi="Arial" w:cs="Arial"/>
        </w:rPr>
        <w:tab/>
        <w:t>Рядовые свободные общинники в Англии раннего средневековья.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4.</w:t>
      </w:r>
      <w:r w:rsidRPr="008E7B91">
        <w:rPr>
          <w:rFonts w:ascii="Arial" w:hAnsi="Arial" w:cs="Arial"/>
        </w:rPr>
        <w:tab/>
        <w:t>Тяжелая форма личной зависимости, обычно связанная с займом.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5.</w:t>
      </w:r>
      <w:r w:rsidRPr="008E7B91">
        <w:rPr>
          <w:rFonts w:ascii="Arial" w:hAnsi="Arial" w:cs="Arial"/>
        </w:rPr>
        <w:tab/>
        <w:t>Реестр, содержащий сведения об оценке и средней доходности объектов.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6.</w:t>
      </w:r>
      <w:r w:rsidRPr="008E7B91">
        <w:rPr>
          <w:rFonts w:ascii="Arial" w:hAnsi="Arial" w:cs="Arial"/>
        </w:rPr>
        <w:tab/>
        <w:t>Оформление всех формальностей и документов (таможенные, санитарные, портовые сборы и т. д.) для входа судна в порт или выхода из порта.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8.</w:t>
      </w:r>
      <w:r w:rsidRPr="008E7B91">
        <w:rPr>
          <w:rFonts w:ascii="Arial" w:hAnsi="Arial" w:cs="Arial"/>
        </w:rPr>
        <w:tab/>
        <w:t>Разъездной сбытовой посредник, который, перемещаясь по рынку, выполняет роль простого посредника или действует по поручению своего клиента (продавца).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9.</w:t>
      </w:r>
      <w:r w:rsidRPr="008E7B91">
        <w:rPr>
          <w:rFonts w:ascii="Arial" w:hAnsi="Arial" w:cs="Arial"/>
        </w:rPr>
        <w:tab/>
        <w:t>В международной практике грузы или имущество, перевозимые морским судном с целью получения фрахта.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10.</w:t>
      </w:r>
      <w:r w:rsidRPr="008E7B91">
        <w:rPr>
          <w:rFonts w:ascii="Arial" w:hAnsi="Arial" w:cs="Arial"/>
        </w:rPr>
        <w:tab/>
        <w:t>Одна из форм монополистического объединения.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11.</w:t>
      </w:r>
      <w:r w:rsidRPr="008E7B91">
        <w:rPr>
          <w:rFonts w:ascii="Arial" w:hAnsi="Arial" w:cs="Arial"/>
        </w:rPr>
        <w:tab/>
        <w:t>Данный термин был введен Аристотелем и обозначает «рыночное хозяйство, использующее деньги в качестве посредника в обмене», «превращение врагов в друзей», «превращение чужого в члена общины».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12.</w:t>
      </w:r>
      <w:r w:rsidRPr="008E7B91">
        <w:rPr>
          <w:rFonts w:ascii="Arial" w:hAnsi="Arial" w:cs="Arial"/>
        </w:rPr>
        <w:tab/>
        <w:t>Заемное письмо</w:t>
      </w:r>
    </w:p>
    <w:p w:rsidR="008E7B91" w:rsidRPr="008E7B91" w:rsidRDefault="008E7B91" w:rsidP="008E7B91">
      <w:pPr>
        <w:spacing w:after="0"/>
        <w:jc w:val="both"/>
        <w:rPr>
          <w:rFonts w:ascii="Arial" w:hAnsi="Arial" w:cs="Arial"/>
        </w:rPr>
      </w:pPr>
      <w:r w:rsidRPr="008E7B91">
        <w:rPr>
          <w:rFonts w:ascii="Arial" w:hAnsi="Arial" w:cs="Arial"/>
        </w:rPr>
        <w:t>14.</w:t>
      </w:r>
      <w:r w:rsidRPr="008E7B91">
        <w:rPr>
          <w:rFonts w:ascii="Arial" w:hAnsi="Arial" w:cs="Arial"/>
        </w:rPr>
        <w:tab/>
        <w:t>Система безналичных расчетов, основанная на зачете взаимных требований и обязательств.</w:t>
      </w:r>
    </w:p>
    <w:p w:rsidR="008E7B91" w:rsidRDefault="008E7B91" w:rsidP="008E7B91">
      <w:pPr>
        <w:spacing w:after="0"/>
        <w:jc w:val="both"/>
        <w:rPr>
          <w:rFonts w:ascii="Arial" w:hAnsi="Arial" w:cs="Arial"/>
        </w:rPr>
      </w:pPr>
    </w:p>
    <w:p w:rsidR="008E7B91" w:rsidRPr="008E7B91" w:rsidRDefault="008E7B91" w:rsidP="008E7B91">
      <w:pPr>
        <w:rPr>
          <w:rFonts w:ascii="Arial" w:hAnsi="Arial" w:cs="Arial"/>
        </w:rPr>
      </w:pPr>
      <w:r w:rsidRPr="008E7B91">
        <w:rPr>
          <w:rFonts w:ascii="Arial" w:hAnsi="Arial" w:cs="Arial"/>
        </w:rPr>
        <w:t>Задача.</w:t>
      </w:r>
    </w:p>
    <w:p w:rsidR="008E7B91" w:rsidRDefault="00C501A9" w:rsidP="008E7B9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городе Дальноречен</w:t>
      </w:r>
      <w:r w:rsidR="008E7B91" w:rsidRPr="008E7B91">
        <w:rPr>
          <w:rFonts w:ascii="Arial" w:hAnsi="Arial" w:cs="Arial"/>
        </w:rPr>
        <w:t>ске всего 1 млн</w:t>
      </w:r>
      <w:r w:rsidR="008E7B91">
        <w:rPr>
          <w:rFonts w:ascii="Arial" w:hAnsi="Arial" w:cs="Arial"/>
        </w:rPr>
        <w:t>.</w:t>
      </w:r>
      <w:r w:rsidR="008E7B91" w:rsidRPr="008E7B91">
        <w:rPr>
          <w:rFonts w:ascii="Arial" w:hAnsi="Arial" w:cs="Arial"/>
        </w:rPr>
        <w:t xml:space="preserve"> жителей. Городские власти планируют построить в городе метрополитен. Сооружение тоннелей и станций, а также другие виды 25 постоянных издержек оцениваются в 2,92 млрд</w:t>
      </w:r>
      <w:r w:rsidR="008E7B91">
        <w:rPr>
          <w:rFonts w:ascii="Arial" w:hAnsi="Arial" w:cs="Arial"/>
        </w:rPr>
        <w:t>.</w:t>
      </w:r>
      <w:r w:rsidR="008E7B91" w:rsidRPr="008E7B91">
        <w:rPr>
          <w:rFonts w:ascii="Arial" w:hAnsi="Arial" w:cs="Arial"/>
        </w:rPr>
        <w:t xml:space="preserve"> руб. в расчёте на один год (считается, что в году 365 дней). Переменные издержки на одну перевозку одного пассажира неизменны и равны в среднем 1 руб. за 1 поездку. Каждый житель города в среднем совершает 2 поездки в день. а) Если городские власти будут держать цены за проезд на минимальном уровне, обеспечивающем отсутствие убытков, то какова была бы цена поездки на каждом метрополитене? б) Если бы было построено 2 метрополитена, охватывающих весь город, из которых каждый обслуживал бы половину жителей, то сколько бы стоила одна поездка на каждом метрополитене? </w:t>
      </w:r>
    </w:p>
    <w:p w:rsidR="008E7B91" w:rsidRPr="008E7B91" w:rsidRDefault="008E7B91" w:rsidP="008E7B9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Запишите решение и ответ</w:t>
      </w:r>
    </w:p>
    <w:sectPr w:rsidR="008E7B91" w:rsidRPr="008E7B91" w:rsidSect="007A1C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54" w:rsidRDefault="00040254" w:rsidP="008E7B91">
      <w:pPr>
        <w:spacing w:after="0" w:line="240" w:lineRule="auto"/>
      </w:pPr>
      <w:r>
        <w:separator/>
      </w:r>
    </w:p>
  </w:endnote>
  <w:endnote w:type="continuationSeparator" w:id="1">
    <w:p w:rsidR="00040254" w:rsidRDefault="00040254" w:rsidP="008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54" w:rsidRDefault="00040254" w:rsidP="008E7B91">
      <w:pPr>
        <w:spacing w:after="0" w:line="240" w:lineRule="auto"/>
      </w:pPr>
      <w:r>
        <w:separator/>
      </w:r>
    </w:p>
  </w:footnote>
  <w:footnote w:type="continuationSeparator" w:id="1">
    <w:p w:rsidR="00040254" w:rsidRDefault="00040254" w:rsidP="008E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91" w:rsidRPr="008E7B91" w:rsidRDefault="008E7B91" w:rsidP="008E7B91">
    <w:pPr>
      <w:pStyle w:val="a5"/>
      <w:jc w:val="center"/>
      <w:rPr>
        <w:b/>
        <w:i/>
        <w:sz w:val="24"/>
      </w:rPr>
    </w:pPr>
    <w:r w:rsidRPr="008E7B91">
      <w:rPr>
        <w:b/>
        <w:i/>
        <w:sz w:val="24"/>
      </w:rPr>
      <w:t>Школьный этап Всероссийской олимпиады по экономике 2019-2020 уч.г.</w:t>
    </w:r>
  </w:p>
  <w:p w:rsidR="008E7B91" w:rsidRPr="008E7B91" w:rsidRDefault="008E7B91" w:rsidP="008E7B91">
    <w:pPr>
      <w:pStyle w:val="a5"/>
      <w:jc w:val="center"/>
      <w:rPr>
        <w:b/>
        <w:i/>
        <w:sz w:val="24"/>
      </w:rPr>
    </w:pPr>
    <w:r w:rsidRPr="008E7B91">
      <w:rPr>
        <w:b/>
        <w:i/>
        <w:sz w:val="24"/>
      </w:rPr>
      <w:t>7 класс</w:t>
    </w:r>
  </w:p>
  <w:p w:rsidR="008E7B91" w:rsidRPr="008E7B91" w:rsidRDefault="008E7B91" w:rsidP="008E7B91">
    <w:pPr>
      <w:pStyle w:val="a5"/>
      <w:jc w:val="center"/>
      <w:rPr>
        <w:b/>
        <w:i/>
        <w:sz w:val="24"/>
      </w:rPr>
    </w:pPr>
    <w:r w:rsidRPr="008E7B91">
      <w:rPr>
        <w:b/>
        <w:i/>
        <w:sz w:val="24"/>
      </w:rPr>
      <w:t>Задания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B91"/>
    <w:rsid w:val="00040254"/>
    <w:rsid w:val="001A3F25"/>
    <w:rsid w:val="002E04C9"/>
    <w:rsid w:val="007A1C65"/>
    <w:rsid w:val="008E7B91"/>
    <w:rsid w:val="00AD7F15"/>
    <w:rsid w:val="00C501A9"/>
    <w:rsid w:val="00C5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91"/>
  </w:style>
  <w:style w:type="paragraph" w:styleId="a7">
    <w:name w:val="footer"/>
    <w:basedOn w:val="a"/>
    <w:link w:val="a8"/>
    <w:uiPriority w:val="99"/>
    <w:semiHidden/>
    <w:unhideWhenUsed/>
    <w:rsid w:val="008E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2019-09-25T13:55:00Z</dcterms:created>
  <dcterms:modified xsi:type="dcterms:W3CDTF">2019-09-27T13:48:00Z</dcterms:modified>
</cp:coreProperties>
</file>