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110" w:rsidRPr="00D05559" w:rsidRDefault="001C7110" w:rsidP="00D05559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D05559">
        <w:rPr>
          <w:rFonts w:ascii="Times New Roman" w:hAnsi="Times New Roman" w:cs="Times New Roman"/>
          <w:i/>
        </w:rPr>
        <w:t>Дорогие друзья!</w:t>
      </w:r>
    </w:p>
    <w:p w:rsidR="001C7110" w:rsidRPr="00D05559" w:rsidRDefault="001C7110" w:rsidP="00D05559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D05559">
        <w:rPr>
          <w:rFonts w:ascii="Times New Roman" w:hAnsi="Times New Roman" w:cs="Times New Roman"/>
          <w:i/>
        </w:rPr>
        <w:t>Приветствуем Вас на школьном этапе Всероссийской олимпиады по экономике!</w:t>
      </w:r>
    </w:p>
    <w:p w:rsidR="001B0AAC" w:rsidRPr="00D05559" w:rsidRDefault="001B0AAC" w:rsidP="00D05559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D05559">
        <w:rPr>
          <w:rFonts w:ascii="Times New Roman" w:hAnsi="Times New Roman" w:cs="Times New Roman"/>
          <w:i/>
        </w:rPr>
        <w:t>Внимательно читайте задания, условия зад</w:t>
      </w:r>
      <w:r w:rsidR="00185818" w:rsidRPr="00D05559">
        <w:rPr>
          <w:rFonts w:ascii="Times New Roman" w:hAnsi="Times New Roman" w:cs="Times New Roman"/>
          <w:i/>
        </w:rPr>
        <w:t>ач и требования к показу решения.</w:t>
      </w:r>
      <w:r w:rsidR="00AD797D" w:rsidRPr="00D05559">
        <w:rPr>
          <w:rFonts w:ascii="Times New Roman" w:hAnsi="Times New Roman" w:cs="Times New Roman"/>
          <w:i/>
        </w:rPr>
        <w:t xml:space="preserve"> В качестве черновика используйте оборотную сторону листа с заданиями.</w:t>
      </w:r>
    </w:p>
    <w:p w:rsidR="001C7110" w:rsidRPr="00D05559" w:rsidRDefault="001C7110" w:rsidP="00D05559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D05559">
        <w:rPr>
          <w:rFonts w:ascii="Times New Roman" w:hAnsi="Times New Roman" w:cs="Times New Roman"/>
          <w:i/>
        </w:rPr>
        <w:t xml:space="preserve">Для ответов используйте «Бланк ответов», </w:t>
      </w:r>
      <w:r w:rsidR="00D05559">
        <w:rPr>
          <w:rFonts w:ascii="Times New Roman" w:hAnsi="Times New Roman" w:cs="Times New Roman"/>
          <w:i/>
        </w:rPr>
        <w:t>впишите свои фамилию, имя</w:t>
      </w:r>
      <w:r w:rsidRPr="00D05559">
        <w:rPr>
          <w:rFonts w:ascii="Times New Roman" w:hAnsi="Times New Roman" w:cs="Times New Roman"/>
          <w:i/>
        </w:rPr>
        <w:t xml:space="preserve"> и номер ОУ</w:t>
      </w:r>
    </w:p>
    <w:p w:rsidR="00D05559" w:rsidRDefault="00D05559" w:rsidP="001B0AAC">
      <w:pPr>
        <w:spacing w:after="0"/>
        <w:rPr>
          <w:rFonts w:ascii="Times New Roman" w:hAnsi="Times New Roman" w:cs="Times New Roman"/>
          <w:b/>
          <w:sz w:val="24"/>
        </w:rPr>
      </w:pPr>
    </w:p>
    <w:p w:rsidR="00663BEB" w:rsidRDefault="00663BEB" w:rsidP="001B0AAC">
      <w:pPr>
        <w:spacing w:after="0"/>
        <w:rPr>
          <w:rFonts w:ascii="Times New Roman" w:hAnsi="Times New Roman" w:cs="Times New Roman"/>
          <w:b/>
          <w:sz w:val="24"/>
        </w:rPr>
      </w:pPr>
      <w:r w:rsidRPr="00741F57">
        <w:rPr>
          <w:rFonts w:ascii="Times New Roman" w:hAnsi="Times New Roman" w:cs="Times New Roman"/>
          <w:b/>
          <w:sz w:val="24"/>
        </w:rPr>
        <w:t>Решите кроссворд</w:t>
      </w:r>
      <w:r w:rsidR="00797BE6">
        <w:rPr>
          <w:rFonts w:ascii="Times New Roman" w:hAnsi="Times New Roman" w:cs="Times New Roman"/>
          <w:b/>
          <w:sz w:val="24"/>
        </w:rPr>
        <w:t xml:space="preserve"> (42 балла</w:t>
      </w:r>
      <w:r w:rsidR="00A338E6">
        <w:rPr>
          <w:rFonts w:ascii="Times New Roman" w:hAnsi="Times New Roman" w:cs="Times New Roman"/>
          <w:b/>
          <w:sz w:val="24"/>
        </w:rPr>
        <w:t>)</w:t>
      </w:r>
    </w:p>
    <w:p w:rsidR="00663BEB" w:rsidRPr="001C7110" w:rsidRDefault="00663BEB" w:rsidP="001C7110">
      <w:pPr>
        <w:spacing w:after="0"/>
        <w:jc w:val="both"/>
        <w:rPr>
          <w:rFonts w:ascii="Times New Roman" w:hAnsi="Times New Roman" w:cs="Times New Roman"/>
          <w:b/>
          <w:i/>
          <w:sz w:val="24"/>
        </w:rPr>
      </w:pPr>
      <w:r w:rsidRPr="000779D9">
        <w:rPr>
          <w:rFonts w:ascii="Times New Roman" w:hAnsi="Times New Roman" w:cs="Times New Roman"/>
          <w:b/>
          <w:i/>
          <w:sz w:val="24"/>
        </w:rPr>
        <w:t>Ответы печатными буквами в</w:t>
      </w:r>
      <w:r w:rsidR="00185818">
        <w:rPr>
          <w:rFonts w:ascii="Times New Roman" w:hAnsi="Times New Roman" w:cs="Times New Roman"/>
          <w:b/>
          <w:i/>
          <w:sz w:val="24"/>
        </w:rPr>
        <w:t>писывайте прямо в лист заданий (у</w:t>
      </w:r>
      <w:r w:rsidR="001C7110">
        <w:rPr>
          <w:rFonts w:ascii="Times New Roman" w:hAnsi="Times New Roman" w:cs="Times New Roman"/>
          <w:b/>
          <w:i/>
          <w:sz w:val="24"/>
        </w:rPr>
        <w:t xml:space="preserve">чтите, что ВСЕ клетки в кроссворде </w:t>
      </w:r>
      <w:r w:rsidR="001C7110" w:rsidRPr="00AC792C">
        <w:rPr>
          <w:rFonts w:ascii="Times New Roman" w:hAnsi="Times New Roman" w:cs="Times New Roman"/>
          <w:b/>
          <w:i/>
          <w:sz w:val="24"/>
          <w:u w:val="single"/>
        </w:rPr>
        <w:t>одинаковой квадратной формы</w:t>
      </w:r>
      <w:r w:rsidR="001C7110">
        <w:rPr>
          <w:rFonts w:ascii="Times New Roman" w:hAnsi="Times New Roman" w:cs="Times New Roman"/>
          <w:b/>
          <w:i/>
          <w:sz w:val="24"/>
        </w:rPr>
        <w:t>, даже если границы некоторых не пропечатались</w:t>
      </w:r>
      <w:r w:rsidR="00185818">
        <w:rPr>
          <w:rFonts w:ascii="Times New Roman" w:hAnsi="Times New Roman" w:cs="Times New Roman"/>
          <w:b/>
          <w:i/>
          <w:sz w:val="24"/>
        </w:rPr>
        <w:t>)</w:t>
      </w:r>
      <w:r w:rsidR="001C7110">
        <w:rPr>
          <w:rFonts w:ascii="Times New Roman" w:hAnsi="Times New Roman" w:cs="Times New Roman"/>
          <w:b/>
          <w:i/>
          <w:sz w:val="24"/>
        </w:rPr>
        <w:t xml:space="preserve">. </w:t>
      </w:r>
      <w:r w:rsidRPr="000779D9">
        <w:rPr>
          <w:rFonts w:ascii="Times New Roman" w:hAnsi="Times New Roman" w:cs="Times New Roman"/>
          <w:b/>
          <w:i/>
          <w:sz w:val="24"/>
        </w:rPr>
        <w:t xml:space="preserve">Затем перенесите их в «Бланк ответов». Ответ запишите в том падеже, который следует из контекста задания (не всегда </w:t>
      </w:r>
      <w:r>
        <w:rPr>
          <w:rFonts w:ascii="Times New Roman" w:hAnsi="Times New Roman" w:cs="Times New Roman"/>
          <w:b/>
          <w:i/>
          <w:sz w:val="24"/>
        </w:rPr>
        <w:t>в именительном</w:t>
      </w:r>
      <w:r w:rsidRPr="000779D9">
        <w:rPr>
          <w:rFonts w:ascii="Times New Roman" w:hAnsi="Times New Roman" w:cs="Times New Roman"/>
          <w:b/>
          <w:i/>
          <w:sz w:val="24"/>
        </w:rPr>
        <w:t>)</w:t>
      </w:r>
      <w:r w:rsidR="001C7110">
        <w:rPr>
          <w:rFonts w:ascii="Times New Roman" w:hAnsi="Times New Roman" w:cs="Times New Roman"/>
          <w:b/>
          <w:i/>
          <w:sz w:val="24"/>
        </w:rPr>
        <w:t>.</w:t>
      </w:r>
    </w:p>
    <w:p w:rsidR="00663BEB" w:rsidRDefault="001C7110" w:rsidP="001C7110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</w:rPr>
        <w:drawing>
          <wp:inline distT="0" distB="0" distL="0" distR="0">
            <wp:extent cx="6651810" cy="698124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/>
                    </a:blip>
                    <a:srcRect l="19193" t="6275" r="37795" b="383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4433" cy="70049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0AAC" w:rsidRPr="00C11B10" w:rsidRDefault="001B0AAC" w:rsidP="001C7110">
      <w:pPr>
        <w:jc w:val="center"/>
        <w:rPr>
          <w:rFonts w:ascii="Times New Roman" w:hAnsi="Times New Roman" w:cs="Times New Roman"/>
          <w:b/>
          <w:sz w:val="8"/>
        </w:rPr>
      </w:pPr>
      <w:r>
        <w:rPr>
          <w:rFonts w:ascii="Times New Roman" w:hAnsi="Times New Roman" w:cs="Times New Roman"/>
          <w:b/>
          <w:noProof/>
          <w:sz w:val="24"/>
        </w:rPr>
        <w:lastRenderedPageBreak/>
        <w:drawing>
          <wp:inline distT="0" distB="0" distL="0" distR="0">
            <wp:extent cx="6608716" cy="7712015"/>
            <wp:effectExtent l="19050" t="0" r="1634" b="0"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19193" t="5906" r="19783" b="40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8716" cy="7712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1B10" w:rsidRDefault="00C11B10" w:rsidP="001C7110">
      <w:pPr>
        <w:jc w:val="center"/>
        <w:rPr>
          <w:rFonts w:ascii="Times New Roman" w:hAnsi="Times New Roman" w:cs="Times New Roman"/>
          <w:b/>
          <w:sz w:val="24"/>
        </w:rPr>
      </w:pPr>
      <w:r w:rsidRPr="00C11B10">
        <w:rPr>
          <w:rFonts w:ascii="Times New Roman" w:hAnsi="Times New Roman" w:cs="Times New Roman"/>
          <w:b/>
          <w:noProof/>
          <w:sz w:val="24"/>
        </w:rPr>
        <w:drawing>
          <wp:inline distT="0" distB="0" distL="0" distR="0">
            <wp:extent cx="6501019" cy="1464864"/>
            <wp:effectExtent l="19050" t="0" r="0" b="0"/>
            <wp:docPr id="6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19488" t="6275" r="19783" b="756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1019" cy="14648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0AAC" w:rsidRPr="001B0AAC" w:rsidRDefault="001B0AAC" w:rsidP="001C7110">
      <w:pPr>
        <w:jc w:val="center"/>
        <w:rPr>
          <w:rFonts w:ascii="Times New Roman" w:hAnsi="Times New Roman" w:cs="Times New Roman"/>
          <w:b/>
          <w:sz w:val="4"/>
        </w:rPr>
      </w:pPr>
      <w:r>
        <w:rPr>
          <w:rFonts w:ascii="Times New Roman" w:hAnsi="Times New Roman" w:cs="Times New Roman"/>
          <w:b/>
          <w:noProof/>
          <w:sz w:val="4"/>
        </w:rPr>
        <w:drawing>
          <wp:inline distT="0" distB="0" distL="0" distR="0">
            <wp:extent cx="6501019" cy="5916234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19488" t="25098" r="19783" b="51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1019" cy="59162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2A3B" w:rsidRPr="00C11B10" w:rsidRDefault="00102A3B" w:rsidP="00C11B10">
      <w:pPr>
        <w:tabs>
          <w:tab w:val="left" w:pos="567"/>
        </w:tabs>
        <w:spacing w:after="0"/>
        <w:ind w:left="142"/>
        <w:rPr>
          <w:rFonts w:ascii="Times New Roman" w:eastAsia="Times New Roman" w:hAnsi="Times New Roman" w:cs="Times New Roman"/>
          <w:color w:val="000000"/>
          <w:sz w:val="6"/>
          <w:szCs w:val="19"/>
        </w:rPr>
      </w:pPr>
      <w:r>
        <w:rPr>
          <w:rFonts w:ascii="Arial" w:eastAsia="Times New Roman" w:hAnsi="Arial" w:cs="Arial"/>
          <w:noProof/>
          <w:color w:val="000000"/>
          <w:sz w:val="19"/>
          <w:szCs w:val="19"/>
        </w:rPr>
        <w:drawing>
          <wp:inline distT="0" distB="0" distL="0" distR="0">
            <wp:extent cx="2954738" cy="3252852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19488" t="5906" r="52559" b="572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4738" cy="32528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792C" w:rsidRDefault="00AD797D" w:rsidP="00AC792C">
      <w:pPr>
        <w:tabs>
          <w:tab w:val="left" w:pos="567"/>
        </w:tabs>
        <w:spacing w:after="0"/>
        <w:rPr>
          <w:rFonts w:ascii="Arial" w:eastAsia="Times New Roman" w:hAnsi="Arial" w:cs="Arial"/>
          <w:color w:val="000000"/>
          <w:sz w:val="19"/>
          <w:szCs w:val="19"/>
        </w:rPr>
      </w:pPr>
      <w:r w:rsidRPr="00AD797D">
        <w:rPr>
          <w:rFonts w:ascii="Arial" w:eastAsia="Times New Roman" w:hAnsi="Arial" w:cs="Arial"/>
          <w:noProof/>
          <w:color w:val="000000"/>
          <w:sz w:val="19"/>
          <w:szCs w:val="19"/>
        </w:rPr>
        <w:drawing>
          <wp:inline distT="0" distB="0" distL="0" distR="0">
            <wp:extent cx="3113764" cy="2205184"/>
            <wp:effectExtent l="19050" t="0" r="0" b="0"/>
            <wp:docPr id="5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19488" t="43184" r="52559" b="332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3764" cy="22051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1B10" w:rsidRPr="00AC792C" w:rsidRDefault="00663BEB" w:rsidP="00AC792C">
      <w:pPr>
        <w:tabs>
          <w:tab w:val="left" w:pos="567"/>
        </w:tabs>
        <w:spacing w:after="0"/>
        <w:ind w:firstLine="851"/>
        <w:rPr>
          <w:rFonts w:ascii="Arial" w:eastAsia="Times New Roman" w:hAnsi="Arial" w:cs="Arial"/>
          <w:color w:val="000000"/>
          <w:sz w:val="19"/>
          <w:szCs w:val="19"/>
        </w:rPr>
      </w:pPr>
      <w:r w:rsidRPr="001C7110">
        <w:rPr>
          <w:rFonts w:ascii="Times New Roman" w:hAnsi="Times New Roman" w:cs="Times New Roman"/>
          <w:b/>
          <w:sz w:val="24"/>
        </w:rPr>
        <w:t>Задача</w:t>
      </w:r>
      <w:r w:rsidR="00797BE6">
        <w:rPr>
          <w:rFonts w:ascii="Times New Roman" w:hAnsi="Times New Roman" w:cs="Times New Roman"/>
          <w:b/>
          <w:sz w:val="24"/>
        </w:rPr>
        <w:t xml:space="preserve"> №1 (8</w:t>
      </w:r>
      <w:r w:rsidR="00AD797D">
        <w:rPr>
          <w:rFonts w:ascii="Times New Roman" w:hAnsi="Times New Roman" w:cs="Times New Roman"/>
          <w:b/>
          <w:sz w:val="24"/>
        </w:rPr>
        <w:t xml:space="preserve"> </w:t>
      </w:r>
      <w:r w:rsidR="001C7110">
        <w:rPr>
          <w:rFonts w:ascii="Times New Roman" w:hAnsi="Times New Roman" w:cs="Times New Roman"/>
          <w:b/>
          <w:sz w:val="24"/>
        </w:rPr>
        <w:t>баллов)</w:t>
      </w:r>
      <w:bookmarkStart w:id="0" w:name="_GoBack"/>
      <w:bookmarkEnd w:id="0"/>
    </w:p>
    <w:p w:rsidR="00A338E6" w:rsidRDefault="00AD797D" w:rsidP="00AC792C">
      <w:pPr>
        <w:ind w:firstLine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</w:t>
      </w:r>
      <w:r w:rsidR="00663BEB" w:rsidRPr="00663BEB">
        <w:rPr>
          <w:rFonts w:ascii="Times New Roman" w:hAnsi="Times New Roman" w:cs="Times New Roman"/>
          <w:sz w:val="24"/>
        </w:rPr>
        <w:t>аздавая жеватель</w:t>
      </w:r>
      <w:r>
        <w:rPr>
          <w:rFonts w:ascii="Times New Roman" w:hAnsi="Times New Roman" w:cs="Times New Roman"/>
          <w:sz w:val="24"/>
        </w:rPr>
        <w:t>ную резинку бесплатно, производитель привлечё</w:t>
      </w:r>
      <w:r w:rsidR="00663BEB" w:rsidRPr="00663BEB">
        <w:rPr>
          <w:rFonts w:ascii="Times New Roman" w:hAnsi="Times New Roman" w:cs="Times New Roman"/>
          <w:sz w:val="24"/>
        </w:rPr>
        <w:t>т 400 тыс. клиентов. П</w:t>
      </w:r>
      <w:r>
        <w:rPr>
          <w:rFonts w:ascii="Times New Roman" w:hAnsi="Times New Roman" w:cs="Times New Roman"/>
          <w:sz w:val="24"/>
        </w:rPr>
        <w:t>ри повышении цены на каждый рубль</w:t>
      </w:r>
      <w:r w:rsidR="00663BEB" w:rsidRPr="00663BEB">
        <w:rPr>
          <w:rFonts w:ascii="Times New Roman" w:hAnsi="Times New Roman" w:cs="Times New Roman"/>
          <w:sz w:val="24"/>
        </w:rPr>
        <w:t xml:space="preserve"> их количество </w:t>
      </w:r>
      <w:r>
        <w:rPr>
          <w:rFonts w:ascii="Times New Roman" w:hAnsi="Times New Roman" w:cs="Times New Roman"/>
          <w:sz w:val="24"/>
        </w:rPr>
        <w:t xml:space="preserve">сократится </w:t>
      </w:r>
      <w:r w:rsidR="00A338E6">
        <w:rPr>
          <w:rFonts w:ascii="Times New Roman" w:hAnsi="Times New Roman" w:cs="Times New Roman"/>
          <w:sz w:val="24"/>
        </w:rPr>
        <w:t>на 10 тыс. человек.</w:t>
      </w:r>
      <w:r w:rsidR="00AC792C">
        <w:rPr>
          <w:rFonts w:ascii="Times New Roman" w:hAnsi="Times New Roman" w:cs="Times New Roman"/>
          <w:sz w:val="24"/>
        </w:rPr>
        <w:t xml:space="preserve"> </w:t>
      </w:r>
      <w:r w:rsidR="00663BEB" w:rsidRPr="00663BEB">
        <w:rPr>
          <w:rFonts w:ascii="Times New Roman" w:hAnsi="Times New Roman" w:cs="Times New Roman"/>
          <w:sz w:val="24"/>
        </w:rPr>
        <w:t>Какую цену за жевательную резинку должна установить фирма, максимизирующая</w:t>
      </w:r>
      <w:r>
        <w:rPr>
          <w:rFonts w:ascii="Times New Roman" w:hAnsi="Times New Roman" w:cs="Times New Roman"/>
          <w:sz w:val="24"/>
        </w:rPr>
        <w:t xml:space="preserve"> свою выручку? Каковы будут объё</w:t>
      </w:r>
      <w:r w:rsidR="00663BEB" w:rsidRPr="00663BEB">
        <w:rPr>
          <w:rFonts w:ascii="Times New Roman" w:hAnsi="Times New Roman" w:cs="Times New Roman"/>
          <w:sz w:val="24"/>
        </w:rPr>
        <w:t>мы продаж и выручка?</w:t>
      </w:r>
    </w:p>
    <w:p w:rsidR="00AC792C" w:rsidRPr="00AC792C" w:rsidRDefault="00AC792C" w:rsidP="00AC792C">
      <w:pPr>
        <w:spacing w:before="240"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Запишите решение и </w:t>
      </w:r>
      <w:r w:rsidRPr="00AC792C">
        <w:rPr>
          <w:rFonts w:ascii="Times New Roman" w:hAnsi="Times New Roman" w:cs="Times New Roman"/>
          <w:b/>
          <w:sz w:val="24"/>
        </w:rPr>
        <w:t>ответ.</w:t>
      </w:r>
    </w:p>
    <w:p w:rsidR="00AC792C" w:rsidRDefault="00AC792C" w:rsidP="00A338E6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</w:rPr>
      </w:pPr>
    </w:p>
    <w:p w:rsidR="00AD797D" w:rsidRPr="00C11B10" w:rsidRDefault="00AD797D" w:rsidP="00A338E6">
      <w:pPr>
        <w:spacing w:line="240" w:lineRule="auto"/>
        <w:ind w:firstLine="851"/>
        <w:jc w:val="both"/>
        <w:rPr>
          <w:rFonts w:ascii="Times New Roman" w:hAnsi="Times New Roman" w:cs="Times New Roman"/>
          <w:b/>
          <w:i/>
          <w:sz w:val="24"/>
        </w:rPr>
      </w:pPr>
      <w:r w:rsidRPr="00AD797D">
        <w:rPr>
          <w:rFonts w:ascii="Times New Roman" w:hAnsi="Times New Roman" w:cs="Times New Roman"/>
          <w:b/>
          <w:sz w:val="24"/>
        </w:rPr>
        <w:t>Задача №2</w:t>
      </w:r>
      <w:r>
        <w:rPr>
          <w:rFonts w:ascii="Times New Roman" w:hAnsi="Times New Roman" w:cs="Times New Roman"/>
          <w:sz w:val="24"/>
        </w:rPr>
        <w:t xml:space="preserve"> </w:t>
      </w:r>
      <w:r w:rsidRPr="00AD797D">
        <w:rPr>
          <w:rFonts w:ascii="Times New Roman" w:hAnsi="Times New Roman" w:cs="Times New Roman"/>
          <w:b/>
          <w:sz w:val="24"/>
        </w:rPr>
        <w:t>(10 баллов)</w:t>
      </w:r>
    </w:p>
    <w:p w:rsidR="00185818" w:rsidRPr="00185818" w:rsidRDefault="00AD797D" w:rsidP="00A338E6">
      <w:pPr>
        <w:spacing w:before="240" w:after="0" w:line="240" w:lineRule="auto"/>
        <w:ind w:firstLine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ОАО «Мечтатель</w:t>
      </w:r>
      <w:r w:rsidR="00185818" w:rsidRPr="00185818">
        <w:rPr>
          <w:rFonts w:ascii="Times New Roman" w:hAnsi="Times New Roman" w:cs="Times New Roman"/>
          <w:sz w:val="24"/>
        </w:rPr>
        <w:t>» уволило 20% работников, а оставшимся подняло зарплату на 25%.</w:t>
      </w:r>
      <w:r>
        <w:rPr>
          <w:rFonts w:ascii="Times New Roman" w:hAnsi="Times New Roman" w:cs="Times New Roman"/>
          <w:sz w:val="24"/>
        </w:rPr>
        <w:t xml:space="preserve"> </w:t>
      </w:r>
      <w:r w:rsidR="00185818" w:rsidRPr="00185818">
        <w:rPr>
          <w:rFonts w:ascii="Times New Roman" w:hAnsi="Times New Roman" w:cs="Times New Roman"/>
          <w:sz w:val="24"/>
        </w:rPr>
        <w:t>При этом объем выпускаемой продукции вырос на 20%.</w:t>
      </w:r>
    </w:p>
    <w:p w:rsidR="00185818" w:rsidRPr="00185818" w:rsidRDefault="00185818" w:rsidP="00A338E6">
      <w:pPr>
        <w:spacing w:before="240" w:after="0" w:line="240" w:lineRule="auto"/>
        <w:jc w:val="both"/>
        <w:rPr>
          <w:rFonts w:ascii="Times New Roman" w:hAnsi="Times New Roman" w:cs="Times New Roman"/>
          <w:sz w:val="24"/>
        </w:rPr>
      </w:pPr>
      <w:r w:rsidRPr="00185818">
        <w:rPr>
          <w:rFonts w:ascii="Times New Roman" w:hAnsi="Times New Roman" w:cs="Times New Roman"/>
          <w:sz w:val="24"/>
        </w:rPr>
        <w:t>1) Выросла или упала средняя производительность труда, во</w:t>
      </w:r>
      <w:r w:rsidR="00AD797D">
        <w:rPr>
          <w:rFonts w:ascii="Times New Roman" w:hAnsi="Times New Roman" w:cs="Times New Roman"/>
          <w:sz w:val="24"/>
        </w:rPr>
        <w:t xml:space="preserve"> </w:t>
      </w:r>
      <w:r w:rsidRPr="00185818">
        <w:rPr>
          <w:rFonts w:ascii="Times New Roman" w:hAnsi="Times New Roman" w:cs="Times New Roman"/>
          <w:sz w:val="24"/>
        </w:rPr>
        <w:t>сколько раз?</w:t>
      </w:r>
    </w:p>
    <w:p w:rsidR="00A338E6" w:rsidRDefault="00185818" w:rsidP="00A338E6">
      <w:pPr>
        <w:spacing w:before="240" w:after="0" w:line="240" w:lineRule="auto"/>
        <w:jc w:val="both"/>
        <w:rPr>
          <w:rFonts w:ascii="Times New Roman" w:hAnsi="Times New Roman" w:cs="Times New Roman"/>
          <w:sz w:val="24"/>
        </w:rPr>
      </w:pPr>
      <w:r w:rsidRPr="00185818">
        <w:rPr>
          <w:rFonts w:ascii="Times New Roman" w:hAnsi="Times New Roman" w:cs="Times New Roman"/>
          <w:sz w:val="24"/>
        </w:rPr>
        <w:t>2) Выросли или упали затраты акционерного общества на оплату</w:t>
      </w:r>
      <w:r w:rsidR="00AD797D">
        <w:rPr>
          <w:rFonts w:ascii="Times New Roman" w:hAnsi="Times New Roman" w:cs="Times New Roman"/>
          <w:sz w:val="24"/>
        </w:rPr>
        <w:t xml:space="preserve"> </w:t>
      </w:r>
      <w:r w:rsidRPr="00185818">
        <w:rPr>
          <w:rFonts w:ascii="Times New Roman" w:hAnsi="Times New Roman" w:cs="Times New Roman"/>
          <w:sz w:val="24"/>
        </w:rPr>
        <w:t>труда при условии, что заработная плата у всех работников одинаковая?</w:t>
      </w:r>
    </w:p>
    <w:p w:rsidR="00185818" w:rsidRPr="00AC792C" w:rsidRDefault="00AC792C" w:rsidP="00A338E6">
      <w:pPr>
        <w:spacing w:before="240"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Запишите решение и </w:t>
      </w:r>
      <w:r w:rsidR="00AD797D" w:rsidRPr="00AC792C">
        <w:rPr>
          <w:rFonts w:ascii="Times New Roman" w:hAnsi="Times New Roman" w:cs="Times New Roman"/>
          <w:b/>
          <w:sz w:val="24"/>
        </w:rPr>
        <w:t>ответ.</w:t>
      </w:r>
    </w:p>
    <w:sectPr w:rsidR="00185818" w:rsidRPr="00AC792C" w:rsidSect="001C7110">
      <w:head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58BF" w:rsidRDefault="001158BF" w:rsidP="00663BEB">
      <w:pPr>
        <w:spacing w:after="0" w:line="240" w:lineRule="auto"/>
      </w:pPr>
      <w:r>
        <w:separator/>
      </w:r>
    </w:p>
  </w:endnote>
  <w:endnote w:type="continuationSeparator" w:id="1">
    <w:p w:rsidR="001158BF" w:rsidRDefault="001158BF" w:rsidP="00663B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GG Superscript Sans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58BF" w:rsidRDefault="001158BF" w:rsidP="00663BEB">
      <w:pPr>
        <w:spacing w:after="0" w:line="240" w:lineRule="auto"/>
      </w:pPr>
      <w:r>
        <w:separator/>
      </w:r>
    </w:p>
  </w:footnote>
  <w:footnote w:type="continuationSeparator" w:id="1">
    <w:p w:rsidR="001158BF" w:rsidRDefault="001158BF" w:rsidP="00663B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1F57" w:rsidRPr="00741F57" w:rsidRDefault="00663BEB" w:rsidP="00741F57">
    <w:pPr>
      <w:pStyle w:val="a3"/>
      <w:jc w:val="center"/>
      <w:rPr>
        <w:b/>
        <w:i/>
        <w:sz w:val="28"/>
      </w:rPr>
    </w:pPr>
    <w:r w:rsidRPr="00741F57">
      <w:rPr>
        <w:b/>
        <w:i/>
        <w:sz w:val="28"/>
      </w:rPr>
      <w:t>Всероссийская олимпиада школьников</w:t>
    </w:r>
    <w:r w:rsidR="00AD797D">
      <w:rPr>
        <w:b/>
        <w:i/>
        <w:sz w:val="28"/>
      </w:rPr>
      <w:t xml:space="preserve"> </w:t>
    </w:r>
    <w:r w:rsidRPr="00741F57">
      <w:rPr>
        <w:b/>
        <w:i/>
        <w:sz w:val="28"/>
      </w:rPr>
      <w:t>по экономике 2019-2020 уч. г.</w:t>
    </w:r>
  </w:p>
  <w:p w:rsidR="00741F57" w:rsidRDefault="00663BEB" w:rsidP="00741F57">
    <w:pPr>
      <w:pStyle w:val="a3"/>
      <w:jc w:val="center"/>
      <w:rPr>
        <w:b/>
        <w:i/>
        <w:sz w:val="28"/>
      </w:rPr>
    </w:pPr>
    <w:r w:rsidRPr="00741F57">
      <w:rPr>
        <w:b/>
        <w:i/>
        <w:sz w:val="28"/>
      </w:rPr>
      <w:t>Школьный этап</w:t>
    </w:r>
    <w:r w:rsidR="00AD797D">
      <w:rPr>
        <w:b/>
        <w:i/>
        <w:sz w:val="28"/>
      </w:rPr>
      <w:t>_</w:t>
    </w:r>
    <w:r w:rsidRPr="00741F57">
      <w:rPr>
        <w:b/>
        <w:i/>
        <w:sz w:val="28"/>
      </w:rPr>
      <w:t>Задания</w:t>
    </w:r>
    <w:r>
      <w:rPr>
        <w:b/>
        <w:i/>
        <w:sz w:val="28"/>
      </w:rPr>
      <w:t>_11</w:t>
    </w:r>
    <w:r w:rsidRPr="00741F57">
      <w:rPr>
        <w:b/>
        <w:i/>
        <w:sz w:val="28"/>
      </w:rPr>
      <w:t xml:space="preserve"> класс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DE5280"/>
    <w:multiLevelType w:val="multilevel"/>
    <w:tmpl w:val="5F2EF7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305056"/>
    <w:multiLevelType w:val="hybridMultilevel"/>
    <w:tmpl w:val="FFA893B6"/>
    <w:lvl w:ilvl="0" w:tplc="522CDE1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  <w:lvlOverride w:ilvl="0">
      <w:startOverride w:val="34"/>
    </w:lvlOverride>
  </w:num>
  <w:num w:numId="2">
    <w:abstractNumId w:val="0"/>
    <w:lvlOverride w:ilvl="0">
      <w:startOverride w:val="35"/>
    </w:lvlOverride>
  </w:num>
  <w:num w:numId="3">
    <w:abstractNumId w:val="0"/>
    <w:lvlOverride w:ilvl="0">
      <w:startOverride w:val="36"/>
    </w:lvlOverride>
  </w:num>
  <w:num w:numId="4">
    <w:abstractNumId w:val="0"/>
    <w:lvlOverride w:ilvl="0">
      <w:startOverride w:val="38"/>
    </w:lvlOverride>
  </w:num>
  <w:num w:numId="5">
    <w:abstractNumId w:val="0"/>
    <w:lvlOverride w:ilvl="0">
      <w:startOverride w:val="39"/>
    </w:lvlOverride>
  </w:num>
  <w:num w:numId="6">
    <w:abstractNumId w:val="0"/>
    <w:lvlOverride w:ilvl="0">
      <w:startOverride w:val="40"/>
    </w:lvlOverride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546255"/>
    <w:rsid w:val="00102A3B"/>
    <w:rsid w:val="001158BF"/>
    <w:rsid w:val="00185818"/>
    <w:rsid w:val="001B0AAC"/>
    <w:rsid w:val="001C7110"/>
    <w:rsid w:val="00546255"/>
    <w:rsid w:val="006604BB"/>
    <w:rsid w:val="00663BEB"/>
    <w:rsid w:val="00797BE6"/>
    <w:rsid w:val="00A338E6"/>
    <w:rsid w:val="00A73C8E"/>
    <w:rsid w:val="00AC792C"/>
    <w:rsid w:val="00AD797D"/>
    <w:rsid w:val="00B85A2A"/>
    <w:rsid w:val="00C11B10"/>
    <w:rsid w:val="00C404D3"/>
    <w:rsid w:val="00CA25D8"/>
    <w:rsid w:val="00D05559"/>
    <w:rsid w:val="00E925B0"/>
    <w:rsid w:val="00FB70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BE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3B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63BEB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663B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63BEB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C71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C7110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1858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717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sasha sasha</dc:creator>
  <cp:keywords/>
  <dc:description/>
  <cp:lastModifiedBy>Elena</cp:lastModifiedBy>
  <cp:revision>6</cp:revision>
  <dcterms:created xsi:type="dcterms:W3CDTF">2019-09-24T18:45:00Z</dcterms:created>
  <dcterms:modified xsi:type="dcterms:W3CDTF">2019-09-27T14:04:00Z</dcterms:modified>
</cp:coreProperties>
</file>